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5E48" w14:textId="77777777" w:rsidR="00753DB0" w:rsidRPr="00753DB0" w:rsidRDefault="00753DB0" w:rsidP="00753DB0">
      <w:pPr>
        <w:spacing w:before="240" w:after="240"/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>Dear Parent,</w:t>
      </w:r>
    </w:p>
    <w:p w14:paraId="4E5AD143" w14:textId="77777777" w:rsidR="00753DB0" w:rsidRPr="00753DB0" w:rsidRDefault="00753DB0" w:rsidP="00753DB0">
      <w:pPr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>Happy Summer! </w:t>
      </w:r>
    </w:p>
    <w:p w14:paraId="0D1AE0C4" w14:textId="77777777" w:rsidR="00753DB0" w:rsidRPr="00753DB0" w:rsidRDefault="00753DB0" w:rsidP="00753DB0">
      <w:pPr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Times New Roman" w:eastAsia="Times New Roman" w:hAnsi="Times New Roman" w:cs="Times New Roman"/>
          <w:color w:val="000000"/>
        </w:rPr>
        <w:t> </w:t>
      </w:r>
    </w:p>
    <w:p w14:paraId="5B2D887B" w14:textId="77777777" w:rsidR="00753DB0" w:rsidRPr="00753DB0" w:rsidRDefault="00753DB0" w:rsidP="00753DB0">
      <w:pPr>
        <w:ind w:right="160"/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>This month Willow is celebrating the start of summer with your child by:</w:t>
      </w:r>
    </w:p>
    <w:p w14:paraId="7CD9C93F" w14:textId="77777777" w:rsidR="00753DB0" w:rsidRPr="00753DB0" w:rsidRDefault="00753DB0" w:rsidP="00753DB0">
      <w:pPr>
        <w:numPr>
          <w:ilvl w:val="0"/>
          <w:numId w:val="1"/>
        </w:numPr>
        <w:ind w:right="160"/>
        <w:textAlignment w:val="baseline"/>
        <w:rPr>
          <w:rFonts w:ascii="Arial" w:eastAsia="Times New Roman" w:hAnsi="Arial" w:cs="Arial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>exploring a seasonal fruit-like vegetable stalk: rhubarb which has a tangy/sweet flavor.  Here is the June recipe &amp; some tips</w:t>
      </w:r>
      <w:r w:rsidRPr="00753DB0">
        <w:rPr>
          <w:rFonts w:ascii="Arial" w:eastAsia="Times New Roman" w:hAnsi="Arial" w:cs="Arial"/>
          <w:color w:val="000000"/>
          <w:shd w:val="clear" w:color="auto" w:fill="FFFFFF"/>
        </w:rPr>
        <w:t>:</w:t>
      </w:r>
      <w:hyperlink r:id="rId5" w:history="1">
        <w:r w:rsidRPr="00753DB0">
          <w:rPr>
            <w:rFonts w:ascii="Arial" w:eastAsia="Times New Roman" w:hAnsi="Arial" w:cs="Arial"/>
            <w:color w:val="000000"/>
            <w:u w:val="single"/>
            <w:shd w:val="clear" w:color="auto" w:fill="FFFFFF"/>
          </w:rPr>
          <w:t xml:space="preserve"> </w:t>
        </w:r>
        <w:r w:rsidRPr="00753DB0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English</w:t>
        </w:r>
      </w:hyperlink>
      <w:r w:rsidRPr="00753DB0">
        <w:rPr>
          <w:rFonts w:ascii="Arial" w:eastAsia="Times New Roman" w:hAnsi="Arial" w:cs="Arial"/>
          <w:color w:val="000000"/>
          <w:shd w:val="clear" w:color="auto" w:fill="FFFFFF"/>
        </w:rPr>
        <w:t xml:space="preserve"> and</w:t>
      </w:r>
      <w:hyperlink r:id="rId6" w:history="1">
        <w:r w:rsidRPr="00753DB0">
          <w:rPr>
            <w:rFonts w:ascii="Arial" w:eastAsia="Times New Roman" w:hAnsi="Arial" w:cs="Arial"/>
            <w:color w:val="000000"/>
            <w:u w:val="single"/>
            <w:shd w:val="clear" w:color="auto" w:fill="FFFFFF"/>
          </w:rPr>
          <w:t xml:space="preserve"> </w:t>
        </w:r>
        <w:r w:rsidRPr="00753DB0">
          <w:rPr>
            <w:rFonts w:ascii="Arial" w:eastAsia="Times New Roman" w:hAnsi="Arial" w:cs="Arial"/>
            <w:color w:val="1155CC"/>
            <w:u w:val="single"/>
            <w:shd w:val="clear" w:color="auto" w:fill="FFFFFF"/>
          </w:rPr>
          <w:t>Spanish</w:t>
        </w:r>
      </w:hyperlink>
      <w:r w:rsidRPr="00753DB0">
        <w:rPr>
          <w:rFonts w:ascii="Arial" w:eastAsia="Times New Roman" w:hAnsi="Arial" w:cs="Arial"/>
          <w:color w:val="000000"/>
          <w:shd w:val="clear" w:color="auto" w:fill="FFFFFF"/>
        </w:rPr>
        <w:t xml:space="preserve"> ;</w:t>
      </w:r>
    </w:p>
    <w:p w14:paraId="4A0A6BAC" w14:textId="77777777" w:rsidR="00753DB0" w:rsidRPr="00753DB0" w:rsidRDefault="00753DB0" w:rsidP="00753DB0">
      <w:pPr>
        <w:numPr>
          <w:ilvl w:val="0"/>
          <w:numId w:val="1"/>
        </w:numPr>
        <w:ind w:right="160"/>
        <w:textAlignment w:val="baseline"/>
        <w:rPr>
          <w:rFonts w:ascii="Arial" w:eastAsia="Times New Roman" w:hAnsi="Arial" w:cs="Arial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 xml:space="preserve">connecting summer with warmer, sunnier days allowing Willow’s vegetables/fruits to thrive. Take your child to a </w:t>
      </w:r>
      <w:proofErr w:type="gramStart"/>
      <w:r w:rsidRPr="00753DB0">
        <w:rPr>
          <w:rFonts w:ascii="Arial" w:eastAsia="Times New Roman" w:hAnsi="Arial" w:cs="Arial"/>
          <w:color w:val="000000"/>
        </w:rPr>
        <w:t>farmers</w:t>
      </w:r>
      <w:proofErr w:type="gramEnd"/>
      <w:r w:rsidRPr="00753DB0">
        <w:rPr>
          <w:rFonts w:ascii="Arial" w:eastAsia="Times New Roman" w:hAnsi="Arial" w:cs="Arial"/>
          <w:color w:val="000000"/>
        </w:rPr>
        <w:t xml:space="preserve"> market to explore these summer vegetables! </w:t>
      </w:r>
    </w:p>
    <w:p w14:paraId="0CD19402" w14:textId="77777777" w:rsidR="00753DB0" w:rsidRPr="00753DB0" w:rsidRDefault="00753DB0" w:rsidP="00753DB0">
      <w:pPr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Times New Roman" w:eastAsia="Times New Roman" w:hAnsi="Times New Roman" w:cs="Times New Roman"/>
          <w:color w:val="000000"/>
        </w:rPr>
        <w:t> </w:t>
      </w:r>
    </w:p>
    <w:p w14:paraId="5F27C121" w14:textId="77777777" w:rsidR="00753DB0" w:rsidRPr="00753DB0" w:rsidRDefault="00753DB0" w:rsidP="00753DB0">
      <w:pPr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 xml:space="preserve">Take advantage of your child’s love of Willow by adding “Willow foods” to your family meals </w:t>
      </w:r>
      <w:proofErr w:type="gramStart"/>
      <w:r w:rsidRPr="00753DB0">
        <w:rPr>
          <w:rFonts w:ascii="Arial" w:eastAsia="Times New Roman" w:hAnsi="Arial" w:cs="Arial"/>
          <w:color w:val="000000"/>
        </w:rPr>
        <w:t>and  invite</w:t>
      </w:r>
      <w:proofErr w:type="gramEnd"/>
      <w:r w:rsidRPr="00753DB0">
        <w:rPr>
          <w:rFonts w:ascii="Arial" w:eastAsia="Times New Roman" w:hAnsi="Arial" w:cs="Arial"/>
          <w:color w:val="000000"/>
        </w:rPr>
        <w:t xml:space="preserve"> your children to help you in the kitchen for more fun and less stress! </w:t>
      </w:r>
    </w:p>
    <w:p w14:paraId="1328F5DE" w14:textId="77777777" w:rsidR="00753DB0" w:rsidRPr="00753DB0" w:rsidRDefault="00753DB0" w:rsidP="00753DB0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 xml:space="preserve">Watch </w:t>
      </w:r>
      <w:hyperlink r:id="rId7" w:history="1">
        <w:r w:rsidRPr="00753DB0">
          <w:rPr>
            <w:rFonts w:ascii="Arial" w:eastAsia="Times New Roman" w:hAnsi="Arial" w:cs="Arial"/>
            <w:color w:val="000000"/>
            <w:u w:val="single"/>
          </w:rPr>
          <w:t> </w:t>
        </w:r>
        <w:r w:rsidRPr="00753DB0">
          <w:rPr>
            <w:rFonts w:ascii="Arial" w:eastAsia="Times New Roman" w:hAnsi="Arial" w:cs="Arial"/>
            <w:color w:val="1155CC"/>
            <w:u w:val="single"/>
          </w:rPr>
          <w:t>Willow’s Spring Adventures animated video</w:t>
        </w:r>
      </w:hyperlink>
      <w:r w:rsidRPr="00753DB0">
        <w:rPr>
          <w:rFonts w:ascii="Arial" w:eastAsia="Times New Roman" w:hAnsi="Arial" w:cs="Arial"/>
          <w:color w:val="000000"/>
        </w:rPr>
        <w:t xml:space="preserve"> with your children.</w:t>
      </w:r>
    </w:p>
    <w:p w14:paraId="256D0830" w14:textId="77777777" w:rsidR="00753DB0" w:rsidRPr="00753DB0" w:rsidRDefault="00753DB0" w:rsidP="00753DB0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>Look out for Willow’s text messages with funny photos of Willow enjoying the same foods your child is exploring at school!  </w:t>
      </w:r>
    </w:p>
    <w:p w14:paraId="62DFD84D" w14:textId="77777777" w:rsidR="00753DB0" w:rsidRPr="00753DB0" w:rsidRDefault="00753DB0" w:rsidP="00753DB0">
      <w:pPr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Times New Roman" w:eastAsia="Times New Roman" w:hAnsi="Times New Roman" w:cs="Times New Roman"/>
          <w:color w:val="000000"/>
        </w:rPr>
        <w:t> </w:t>
      </w:r>
    </w:p>
    <w:p w14:paraId="4079EB06" w14:textId="77777777" w:rsidR="00753DB0" w:rsidRPr="00753DB0" w:rsidRDefault="00753DB0" w:rsidP="00753DB0">
      <w:pPr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>Warm regards, </w:t>
      </w:r>
    </w:p>
    <w:p w14:paraId="203A11FC" w14:textId="77777777" w:rsidR="00753DB0" w:rsidRPr="00753DB0" w:rsidRDefault="00753DB0" w:rsidP="00753DB0">
      <w:pPr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Times New Roman" w:eastAsia="Times New Roman" w:hAnsi="Times New Roman" w:cs="Times New Roman"/>
          <w:color w:val="000000"/>
        </w:rPr>
        <w:t> </w:t>
      </w:r>
    </w:p>
    <w:p w14:paraId="6ED0AAFD" w14:textId="77777777" w:rsidR="00753DB0" w:rsidRPr="00753DB0" w:rsidRDefault="00753DB0" w:rsidP="00753DB0">
      <w:pPr>
        <w:rPr>
          <w:rFonts w:ascii="Times New Roman" w:eastAsia="Times New Roman" w:hAnsi="Times New Roman" w:cs="Times New Roman"/>
          <w:color w:val="000000"/>
        </w:rPr>
      </w:pPr>
      <w:r w:rsidRPr="00753DB0">
        <w:rPr>
          <w:rFonts w:ascii="Arial" w:eastAsia="Times New Roman" w:hAnsi="Arial" w:cs="Arial"/>
          <w:color w:val="000000"/>
        </w:rPr>
        <w:t>[insert school or instructor name]</w:t>
      </w:r>
    </w:p>
    <w:p w14:paraId="563C9FD3" w14:textId="77777777" w:rsidR="00753DB0" w:rsidRPr="00753DB0" w:rsidRDefault="00753DB0" w:rsidP="00753DB0">
      <w:pPr>
        <w:spacing w:after="240"/>
        <w:rPr>
          <w:rFonts w:ascii="Times New Roman" w:eastAsia="Times New Roman" w:hAnsi="Times New Roman" w:cs="Times New Roman"/>
        </w:rPr>
      </w:pPr>
    </w:p>
    <w:p w14:paraId="6ECC3B7D" w14:textId="77777777" w:rsidR="00753DB0" w:rsidRPr="00753DB0" w:rsidRDefault="00753DB0" w:rsidP="00753DB0">
      <w:pPr>
        <w:rPr>
          <w:rFonts w:ascii="Times New Roman" w:eastAsia="Times New Roman" w:hAnsi="Times New Roman" w:cs="Times New Roman"/>
        </w:rPr>
      </w:pPr>
    </w:p>
    <w:p w14:paraId="4AE97983" w14:textId="77777777" w:rsidR="00E11C24" w:rsidRDefault="00E11C24"/>
    <w:sectPr w:rsidR="00E11C24" w:rsidSect="00753DB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C1442"/>
    <w:multiLevelType w:val="multilevel"/>
    <w:tmpl w:val="DA0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10B42"/>
    <w:multiLevelType w:val="multilevel"/>
    <w:tmpl w:val="2258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7304217">
    <w:abstractNumId w:val="1"/>
  </w:num>
  <w:num w:numId="2" w16cid:durableId="149051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B0"/>
    <w:rsid w:val="0044723C"/>
    <w:rsid w:val="00753DB0"/>
    <w:rsid w:val="00B01927"/>
    <w:rsid w:val="00E1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758CC0"/>
  <w15:chartTrackingRefBased/>
  <w15:docId w15:val="{1F3AFA9A-D658-744F-AB98-7E07C19AF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3D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3D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3D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3D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3D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3D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3D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3D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D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3D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3D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3D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3D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3D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3D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3D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3D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3D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3D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3D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3D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3D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3D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3D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3D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3D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3D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53D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3D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65jK5bvo9c&amp;list=PLB46-3DFwFd-Dell8lgAt58GvpyNHTkMi&amp;index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preview/Programs/WILLOW/Nibble%20with%20Willow/Nibble%20with%20Willow%20Curriculum/Monthly%20Lessons%20%2B%20Recipes/June/SPANISH%20June%20Willow%20Curriculum%20For%20Parents.pdf?context=content_suggestions&amp;role=personal" TargetMode="External"/><Relationship Id="rId5" Type="http://schemas.openxmlformats.org/officeDocument/2006/relationships/hyperlink" Target="https://www.dropbox.com/scl/fi/gerj9jscim35ieybth622/June-Willow-Curriculum-For-Parents.pdf?rlkey=g9llcs3yi4r0kpwhebxg3j478&amp;st=62riwgix&amp;dl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Gialouris</dc:creator>
  <cp:keywords/>
  <dc:description/>
  <cp:lastModifiedBy>Anastasia Gialouris</cp:lastModifiedBy>
  <cp:revision>1</cp:revision>
  <dcterms:created xsi:type="dcterms:W3CDTF">2024-06-03T22:20:00Z</dcterms:created>
  <dcterms:modified xsi:type="dcterms:W3CDTF">2024-06-03T22:21:00Z</dcterms:modified>
</cp:coreProperties>
</file>